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FD" w:rsidRDefault="00E3788A" w:rsidP="00D909BF">
      <w:pPr>
        <w:pStyle w:val="a4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8401886"/>
            <wp:effectExtent l="0" t="0" r="3175" b="0"/>
            <wp:docPr id="1" name="Рисунок 1" descr="H:\положение о правилах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е о правилах при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4FD" w:rsidRDefault="00CC74FD" w:rsidP="00D909BF">
      <w:pPr>
        <w:pStyle w:val="a4"/>
        <w:spacing w:before="0" w:beforeAutospacing="0"/>
        <w:jc w:val="center"/>
        <w:rPr>
          <w:b/>
          <w:color w:val="000000"/>
          <w:sz w:val="28"/>
          <w:szCs w:val="28"/>
        </w:rPr>
      </w:pPr>
    </w:p>
    <w:p w:rsidR="00CC74FD" w:rsidRDefault="00CC74FD" w:rsidP="00D909BF">
      <w:pPr>
        <w:pStyle w:val="a4"/>
        <w:spacing w:before="0" w:beforeAutospacing="0"/>
        <w:jc w:val="center"/>
        <w:rPr>
          <w:b/>
          <w:color w:val="000000"/>
          <w:sz w:val="28"/>
          <w:szCs w:val="28"/>
        </w:rPr>
      </w:pPr>
    </w:p>
    <w:p w:rsidR="00FD6687" w:rsidRDefault="00FD6687" w:rsidP="00D909BF">
      <w:pPr>
        <w:pStyle w:val="a4"/>
        <w:spacing w:before="0" w:beforeAutospacing="0"/>
        <w:jc w:val="center"/>
        <w:rPr>
          <w:b/>
          <w:color w:val="000000"/>
          <w:sz w:val="28"/>
          <w:szCs w:val="28"/>
        </w:rPr>
      </w:pPr>
    </w:p>
    <w:p w:rsidR="00FD6687" w:rsidRDefault="00FD6687" w:rsidP="00D909BF">
      <w:pPr>
        <w:pStyle w:val="a4"/>
        <w:spacing w:before="0" w:beforeAutospacing="0"/>
        <w:jc w:val="center"/>
        <w:rPr>
          <w:b/>
          <w:color w:val="000000"/>
          <w:sz w:val="28"/>
          <w:szCs w:val="28"/>
        </w:rPr>
      </w:pPr>
    </w:p>
    <w:p w:rsidR="00487DD6" w:rsidRPr="00D909BF" w:rsidRDefault="00487DD6" w:rsidP="00D909BF">
      <w:pPr>
        <w:pStyle w:val="a4"/>
        <w:spacing w:before="0" w:beforeAutospacing="0"/>
        <w:jc w:val="center"/>
        <w:rPr>
          <w:b/>
          <w:color w:val="000000"/>
          <w:sz w:val="28"/>
          <w:szCs w:val="28"/>
        </w:rPr>
      </w:pPr>
      <w:r w:rsidRPr="00D909BF">
        <w:rPr>
          <w:b/>
          <w:color w:val="000000"/>
          <w:sz w:val="28"/>
          <w:szCs w:val="28"/>
        </w:rPr>
        <w:t>1. О</w:t>
      </w:r>
      <w:r w:rsidR="00D909BF">
        <w:rPr>
          <w:b/>
          <w:color w:val="000000"/>
          <w:sz w:val="28"/>
          <w:szCs w:val="28"/>
        </w:rPr>
        <w:t>БЩИЕ ПОЛОЖЕНИЯ</w:t>
      </w:r>
    </w:p>
    <w:p w:rsidR="006C21E2" w:rsidRDefault="00E55C60" w:rsidP="00681795">
      <w:pPr>
        <w:pStyle w:val="a4"/>
        <w:spacing w:before="0" w:beforeAutospacing="0" w:line="276" w:lineRule="auto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Настоящи</w:t>
      </w:r>
      <w:r w:rsidR="00487DD6" w:rsidRPr="00487DD6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правила разработаны в соответствии с Федеральным законом РФ от 29.12. 2012 года № 273-ФЗ «Об образовании в Российской Федерации», Приказом Министерства образования и науки РФ от 08.04.2014 года № 293 «Об утверждении Порядка приема на обучение по образовательным программам дошкольного образования», письмом Министерства Образования и науки РФ от 08.08.2013 года</w:t>
      </w:r>
      <w:r w:rsidR="00E3788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08-1063 «О рекомендациях по порядку комплектования дошкольных образовательных учреждений», Приказом Министерства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образования и науки РФ от 30.08.2013 года № 10114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образования, распоряжением комитета по образованию от 30.08.2015  года № 3748-р «Об утверждении Административного регламента </w:t>
      </w:r>
      <w:r w:rsidR="006C21E2">
        <w:rPr>
          <w:color w:val="000000"/>
          <w:sz w:val="28"/>
          <w:szCs w:val="28"/>
        </w:rPr>
        <w:t>администрации района Санкт-Петербурга по предоставлению 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администрации района Санкт-Петербурга», распоряжения</w:t>
      </w:r>
      <w:proofErr w:type="gramEnd"/>
      <w:r w:rsidR="006C21E2">
        <w:rPr>
          <w:color w:val="000000"/>
          <w:sz w:val="28"/>
          <w:szCs w:val="28"/>
        </w:rPr>
        <w:t xml:space="preserve"> Комитета по образованию Санкт-Петербурга от 03.02.2016 года № 273-р «Об утверждении порядка комплектования воспитанников государственных образовательных организаций, осуществляющих образовательную деятельность по реализации образовательных программ», на основании Устава ГБДОУ детский сад № 39 Колпинского района СПб.</w:t>
      </w:r>
    </w:p>
    <w:p w:rsidR="006C21E2" w:rsidRDefault="006C21E2" w:rsidP="00681795">
      <w:pPr>
        <w:pStyle w:val="a4"/>
        <w:spacing w:before="0" w:beforeAutospacing="0" w:line="276" w:lineRule="auto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 Правила регламентируют прием</w:t>
      </w:r>
      <w:r w:rsidR="009778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воспитанников ГБДОУ детский сад № 39 Колпинского района СПб (далее</w:t>
      </w:r>
      <w:r w:rsidR="00CC74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30560D">
        <w:rPr>
          <w:color w:val="000000"/>
          <w:sz w:val="28"/>
          <w:szCs w:val="28"/>
        </w:rPr>
        <w:t>Г</w:t>
      </w:r>
      <w:r w:rsidR="00E3788A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ДОУ).</w:t>
      </w:r>
    </w:p>
    <w:p w:rsidR="006C21E2" w:rsidRDefault="006C21E2" w:rsidP="00681795">
      <w:pPr>
        <w:pStyle w:val="a4"/>
        <w:spacing w:before="0" w:beforeAutospacing="0" w:line="276" w:lineRule="auto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В соответствии с действующим уставом и лицензией </w:t>
      </w:r>
      <w:r w:rsidR="0030560D">
        <w:rPr>
          <w:color w:val="000000"/>
          <w:sz w:val="28"/>
          <w:szCs w:val="28"/>
        </w:rPr>
        <w:t>Г</w:t>
      </w:r>
      <w:r w:rsidR="00E3788A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ДОУ принимаются дети от 1,6 до 7 лет.</w:t>
      </w:r>
    </w:p>
    <w:p w:rsidR="0037182E" w:rsidRDefault="006C21E2" w:rsidP="00681795">
      <w:pPr>
        <w:pStyle w:val="a4"/>
        <w:spacing w:before="0" w:beforeAutospacing="0"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Комплектование </w:t>
      </w:r>
      <w:r w:rsidR="0030560D">
        <w:rPr>
          <w:sz w:val="28"/>
          <w:szCs w:val="28"/>
        </w:rPr>
        <w:t>Г</w:t>
      </w:r>
      <w:r w:rsidR="00E3788A">
        <w:rPr>
          <w:sz w:val="28"/>
          <w:szCs w:val="28"/>
        </w:rPr>
        <w:t>Б</w:t>
      </w:r>
      <w:r>
        <w:rPr>
          <w:sz w:val="28"/>
          <w:szCs w:val="28"/>
        </w:rPr>
        <w:t xml:space="preserve">ДОУ осуществляется ежегодно на 1 сентября. При  наличии свободных мест, прием </w:t>
      </w:r>
      <w:r w:rsidRPr="0030560D">
        <w:rPr>
          <w:sz w:val="28"/>
          <w:szCs w:val="28"/>
        </w:rPr>
        <w:t>детей осуществляется в течение всего календарного года</w:t>
      </w:r>
      <w:r w:rsidR="0037182E" w:rsidRPr="0030560D">
        <w:rPr>
          <w:sz w:val="28"/>
          <w:szCs w:val="28"/>
        </w:rPr>
        <w:t xml:space="preserve"> в следующие виды групп</w:t>
      </w:r>
      <w:r w:rsidR="00977805" w:rsidRPr="0030560D">
        <w:rPr>
          <w:sz w:val="28"/>
          <w:szCs w:val="28"/>
        </w:rPr>
        <w:t>:</w:t>
      </w:r>
    </w:p>
    <w:p w:rsidR="00977805" w:rsidRDefault="00977805" w:rsidP="00681795">
      <w:pPr>
        <w:pStyle w:val="a4"/>
        <w:spacing w:before="0" w:beforeAutospacing="0"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компенсирующей направленности для детей с тяжелым нарушением речи в возрасте от 4 до 5 лет;</w:t>
      </w:r>
    </w:p>
    <w:p w:rsidR="00977805" w:rsidRDefault="00977805" w:rsidP="00681795">
      <w:pPr>
        <w:pStyle w:val="a4"/>
        <w:spacing w:before="0" w:beforeAutospacing="0"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компенсирующей направленности для детей с тяжелым нарушением речи в возрасте от 5 до 6 лет;</w:t>
      </w:r>
    </w:p>
    <w:p w:rsidR="00977805" w:rsidRDefault="00977805" w:rsidP="00681795">
      <w:pPr>
        <w:pStyle w:val="a4"/>
        <w:spacing w:before="0" w:beforeAutospacing="0"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компенсирующей направленности для детей с тяжелым нарушением речи в возрасте от 6 до 7 лет;</w:t>
      </w:r>
    </w:p>
    <w:p w:rsidR="006C21E2" w:rsidRDefault="0037182E" w:rsidP="00681795">
      <w:pPr>
        <w:pStyle w:val="a4"/>
        <w:spacing w:before="0" w:beforeAutospacing="0"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Группы детей формируются по одновозрастному принципу, кроме группы для  детей со сложными дефектами развития.</w:t>
      </w:r>
    </w:p>
    <w:p w:rsidR="0037182E" w:rsidRDefault="0037182E" w:rsidP="00681795">
      <w:pPr>
        <w:pStyle w:val="a4"/>
        <w:spacing w:before="0" w:beforeAutospacing="0"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 приеме детей в </w:t>
      </w:r>
      <w:r w:rsidR="00EF7E65">
        <w:rPr>
          <w:sz w:val="28"/>
          <w:szCs w:val="28"/>
        </w:rPr>
        <w:t>ГБ</w:t>
      </w:r>
      <w:r>
        <w:rPr>
          <w:sz w:val="28"/>
          <w:szCs w:val="28"/>
        </w:rPr>
        <w:t>ДОУ не допускаются ограничения по полу, расе, национальности, языку, происхождению, отношению к религии, состоянию здоровья, социальному положению родителей (законных представителей).</w:t>
      </w:r>
    </w:p>
    <w:p w:rsidR="0037182E" w:rsidRPr="006B77B3" w:rsidRDefault="0037182E" w:rsidP="00681795">
      <w:pPr>
        <w:pStyle w:val="a4"/>
        <w:spacing w:before="0" w:beforeAutospacing="0" w:line="276" w:lineRule="auto"/>
        <w:ind w:left="-851"/>
        <w:jc w:val="center"/>
        <w:rPr>
          <w:b/>
          <w:sz w:val="28"/>
          <w:szCs w:val="28"/>
        </w:rPr>
      </w:pPr>
      <w:r w:rsidRPr="006B77B3">
        <w:rPr>
          <w:b/>
          <w:sz w:val="28"/>
          <w:szCs w:val="28"/>
        </w:rPr>
        <w:t>2. ПРАВИЛА ПРИЕМА.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2.1.Прием детей осуществляется руководителем ГБДОУ или упол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номоченным им должностным лицом.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2.2.Юридическим фактом для начала административной процедуры зачисления ребенка в ГБДОУ является получение ГБДОУ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.Прием в ГБДОУ осуществляется по личному заявлению родителя (законного представителя) ребенка (далее Заявитель), на основании направления, выданного Комиссией по комплектованию государственных образовательных учреждений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олпинского 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Санкт-Петербурга, реализующих основную образовательную программу дошкольного образования, в сроки действия направления (30 дней). 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ГБДОУ осуществляет прием заявления о зачислении ребенка в ГБДОУ: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электронного документа с использованием 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телекоммуникационных сетей общего пользования;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документа на бумажном носителе.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необходимых для предоставления в ГБДОУ: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заявителя: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 гражданина Российской Федерации;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временное удостоверение личности, выданное на период замены паспорта;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 иностранного гражданина;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свидетельство, которое удостоверяет личность и подтверждает законность нахождения на территории на получение статуса беженца или временного переселенца;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документы, удостоверяющие личность в соответствии с действующим законодательством;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законность пребывания на территории Российской Федерации;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документ, подтверждающий родство заявителя, являющегося иностранным гражданином (или законность представления прав ребенка);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подтверждающий полномочия заявителя (в случае обращения опекуна), выданные на территории Санкт-Петербурга;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интересы заявителя вправе доверенное лицо на основании документа, оформленного в соответствии с требованиями действующего законодательства,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услуги (доверенность, договор).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.2.Документ, удостоверяющий личность ребенка, выданный на территории Санкт-Петербурга: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свидетельство о рождении ребенка для граждан Российской Федерации, республики Казахстан, Кыргызской республики, Республики Таджикистан; </w:t>
      </w:r>
    </w:p>
    <w:p w:rsidR="0030560D" w:rsidRP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удостоверение гражданина Республики Узбекистан;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 ребенка, являющегося иностранным гражданином, лицом без гражданства.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право на внеочередное или первоочередное зачисление ребенка в образовательную организацию (при наличии).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2.5.4.Заключение </w:t>
      </w:r>
      <w:r w:rsidR="00E378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ПМПК.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регистрацию ребенка по месту жительства или по месту пребывания на территории Санкт-Петербурга (форма 3, форма 8, форма 9).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справка по форме 026/у-2000.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несут ответственность за своевременное предоставление необходимых документов в ГБДОУ.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в ГБДОУ и прилагаемые к нему документы, представленные Заявителем, регистрируются руководителем ГБДОУ или уполномоченным им должностным лицом, ответственным за прием документов, в журнале приема документов. После регистрации вышеуказанных документов Заявителю выдается уведомление о приеме документов, заверенное подписью исполнителя и руководителя ГБДОУ и печатью ГБДОУ</w:t>
      </w:r>
      <w:r w:rsidR="00EF7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ГБДОУ принимает решение о зачислении ребенка в ГБДОУ или отказе в зачислении в ГБДОУ по результатам рассмотрения заявлений и документов, приложенных к ним.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зачислении ребенка в ГБДОУ являются: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отсутствие ребенка в списке направленных детей, переданном из комиссии и направления в ГБДОУ;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лица, не относящегося к категории родитель (законный представитель).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ребенка, в двух экземплярах с выдачей одного экземпляра договора родителям (законным представителям). Второй экземпляр хранится в личном деле воспитанника.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 ГБДОУ обязан ознакомить родителей (законных представителей) с уставом ГБДОУ,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воспитанников. Факт ознакомления родителей (законных представителей) с указанными документами фиксируются в заявлении о зачислении ребенка в </w:t>
      </w:r>
      <w:proofErr w:type="gramStart"/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ГБДОУ</w:t>
      </w:r>
      <w:proofErr w:type="gramEnd"/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заверяется подписью родителей (законных представителей) ребенка. Подписью родителей (законных представителей) ребенка фиксируется также согласие на обработку персональных данных ребенка в соответствии с действующим законодательством.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ребенка</w:t>
      </w:r>
      <w:proofErr w:type="gramEnd"/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осуществляется только с согласия родителей (законных представителей). Согласие родителей (законных представителей) должно быть зафиксировано в заявлении о зачислении ребенка в ГБДОУ и заверено личной подписью. </w:t>
      </w:r>
    </w:p>
    <w:p w:rsidR="0030560D" w:rsidRP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возникновения образовательных отношений является приказ о зачислении ребенка в ГБДОУ. Приказ о зачислении издает руководитель ГБДОУ в срок не позднее 3 рабочих дней после заключения договора.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Распорядительные акты о зачислении в ГБДОУ размещаются на информационном стенде ГБДОУ в течени</w:t>
      </w:r>
      <w:r w:rsidR="001B33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дней после издания приказа о зачислении и предоставляются в комиссию в электронном виде в день их издания.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ГБДОУ информирует комиссию о зачислении ребенка в ГБДОУ, об отказе в зачислении в ГБДОУ в день принятия решения, неявке родителя (законного представителя) в ГБДОУ для подачи заявления и документов в сроки действия направления в ГБДОУ, о наличии свободных мест в ГБДОУ по мере их появления, о 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перевода детей в другую образовательную организацию на время капитального ремонта ГБДОУ, при отсутствии</w:t>
      </w:r>
      <w:proofErr w:type="gramEnd"/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ГБДОУ следующей возрастной группы по </w:t>
      </w:r>
      <w:proofErr w:type="gramStart"/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 дошкольного образования. </w:t>
      </w:r>
    </w:p>
    <w:p w:rsidR="0030560D" w:rsidRDefault="0030560D" w:rsidP="00681795">
      <w:pPr>
        <w:shd w:val="clear" w:color="auto" w:fill="FFFFFF"/>
        <w:ind w:left="-85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ГБДОУ оформляет на каждого ребенка, зачисленного в ГБДОУ, личное дело, в котором хранятся копии документов, предоставленных при приеме документов в ГБДОУ.  </w:t>
      </w:r>
    </w:p>
    <w:p w:rsidR="007D78FA" w:rsidRPr="007D78FA" w:rsidRDefault="007D78FA" w:rsidP="007D78FA">
      <w:pPr>
        <w:shd w:val="clear" w:color="auto" w:fill="FFFFFF"/>
        <w:ind w:left="-851" w:right="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СОХРАНЕНИЕ МЕСТА В ГБДОУ ЗА ВОСПИТАННИКОМ</w:t>
      </w:r>
    </w:p>
    <w:p w:rsidR="007D78FA" w:rsidRDefault="00BD13CC" w:rsidP="00BD13CC">
      <w:pPr>
        <w:pStyle w:val="a4"/>
        <w:spacing w:before="0" w:beforeAutospacing="0" w:after="0" w:afterAutospacing="0" w:line="276" w:lineRule="auto"/>
        <w:ind w:left="-850" w:hanging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D78FA">
        <w:rPr>
          <w:rFonts w:eastAsiaTheme="minorHAnsi"/>
          <w:sz w:val="28"/>
          <w:szCs w:val="28"/>
          <w:lang w:eastAsia="en-US"/>
        </w:rPr>
        <w:t xml:space="preserve">.1. </w:t>
      </w:r>
      <w:r w:rsidR="007D78FA" w:rsidRPr="00977805">
        <w:rPr>
          <w:rFonts w:eastAsiaTheme="minorHAnsi"/>
          <w:sz w:val="28"/>
          <w:szCs w:val="28"/>
          <w:lang w:eastAsia="en-US"/>
        </w:rPr>
        <w:t xml:space="preserve">Место за ребенком, посещающим группу общеразвивающей направленности в </w:t>
      </w:r>
      <w:r w:rsidR="00C944A4">
        <w:rPr>
          <w:rFonts w:eastAsiaTheme="minorHAnsi"/>
          <w:sz w:val="28"/>
          <w:szCs w:val="28"/>
          <w:lang w:eastAsia="en-US"/>
        </w:rPr>
        <w:t>ГБ</w:t>
      </w:r>
      <w:r w:rsidR="007D78FA" w:rsidRPr="00977805">
        <w:rPr>
          <w:rFonts w:eastAsiaTheme="minorHAnsi"/>
          <w:sz w:val="28"/>
          <w:szCs w:val="28"/>
          <w:lang w:eastAsia="en-US"/>
        </w:rPr>
        <w:t xml:space="preserve">ДОУ, сохраняется на время: </w:t>
      </w:r>
    </w:p>
    <w:p w:rsidR="007D78FA" w:rsidRDefault="007D78FA" w:rsidP="00BD13CC">
      <w:pPr>
        <w:pStyle w:val="a4"/>
        <w:spacing w:before="0" w:beforeAutospacing="0" w:after="0" w:afterAutospacing="0" w:line="276" w:lineRule="auto"/>
        <w:ind w:left="-850" w:hanging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 болезни;</w:t>
      </w:r>
    </w:p>
    <w:p w:rsidR="007D78FA" w:rsidRDefault="007D78FA" w:rsidP="00BD13CC">
      <w:pPr>
        <w:pStyle w:val="a4"/>
        <w:spacing w:before="0" w:beforeAutospacing="0" w:after="0" w:afterAutospacing="0" w:line="276" w:lineRule="auto"/>
        <w:ind w:left="-850" w:hanging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</w:t>
      </w:r>
      <w:r w:rsidRPr="00977805">
        <w:rPr>
          <w:rFonts w:eastAsiaTheme="minorHAnsi"/>
          <w:sz w:val="28"/>
          <w:szCs w:val="28"/>
          <w:lang w:eastAsia="en-US"/>
        </w:rPr>
        <w:t xml:space="preserve"> пребывания в условиях карантина; </w:t>
      </w:r>
    </w:p>
    <w:p w:rsidR="007D78FA" w:rsidRDefault="007D78FA" w:rsidP="00BD13CC">
      <w:pPr>
        <w:pStyle w:val="a4"/>
        <w:spacing w:before="0" w:beforeAutospacing="0" w:after="0" w:afterAutospacing="0" w:line="276" w:lineRule="auto"/>
        <w:ind w:left="-850" w:hanging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</w:t>
      </w:r>
      <w:r w:rsidRPr="00977805">
        <w:rPr>
          <w:rFonts w:eastAsiaTheme="minorHAnsi"/>
          <w:sz w:val="28"/>
          <w:szCs w:val="28"/>
          <w:lang w:eastAsia="en-US"/>
        </w:rPr>
        <w:t xml:space="preserve"> прохождения санаторно-курортного лечения; </w:t>
      </w:r>
    </w:p>
    <w:p w:rsidR="007D78FA" w:rsidRDefault="007D78FA" w:rsidP="00BD13CC">
      <w:pPr>
        <w:pStyle w:val="a4"/>
        <w:spacing w:before="0" w:beforeAutospacing="0" w:after="0" w:afterAutospacing="0" w:line="276" w:lineRule="auto"/>
        <w:ind w:left="-850" w:hanging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</w:t>
      </w:r>
      <w:r w:rsidRPr="00977805">
        <w:rPr>
          <w:rFonts w:eastAsiaTheme="minorHAnsi"/>
          <w:sz w:val="28"/>
          <w:szCs w:val="28"/>
          <w:lang w:eastAsia="en-US"/>
        </w:rPr>
        <w:t xml:space="preserve"> отпуска родителей (законных представителей); </w:t>
      </w:r>
    </w:p>
    <w:p w:rsidR="007D78FA" w:rsidRPr="00977805" w:rsidRDefault="007D78FA" w:rsidP="00BD13CC">
      <w:pPr>
        <w:pStyle w:val="a4"/>
        <w:spacing w:before="0" w:beforeAutospacing="0" w:after="0" w:afterAutospacing="0" w:line="276" w:lineRule="auto"/>
        <w:ind w:left="-850" w:hanging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</w:t>
      </w:r>
      <w:r w:rsidRPr="00977805">
        <w:rPr>
          <w:rFonts w:eastAsiaTheme="minorHAnsi"/>
          <w:sz w:val="28"/>
          <w:szCs w:val="28"/>
          <w:lang w:eastAsia="en-US"/>
        </w:rPr>
        <w:t xml:space="preserve"> на период отсутствия ребенка (60 дней) в связи с вакцинацией ОПВ в группе.  </w:t>
      </w:r>
    </w:p>
    <w:p w:rsidR="007D78FA" w:rsidRPr="00977805" w:rsidRDefault="00BD13CC" w:rsidP="00BD13CC">
      <w:pPr>
        <w:pStyle w:val="a4"/>
        <w:spacing w:line="276" w:lineRule="auto"/>
        <w:ind w:left="-850" w:hanging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D78FA" w:rsidRPr="00977805">
        <w:rPr>
          <w:rFonts w:eastAsiaTheme="minorHAnsi"/>
          <w:sz w:val="28"/>
          <w:szCs w:val="28"/>
          <w:lang w:eastAsia="en-US"/>
        </w:rPr>
        <w:t xml:space="preserve">.2. Место за ребенком, посещающим группу компенсирующей направленности в </w:t>
      </w:r>
      <w:r w:rsidR="00C944A4">
        <w:rPr>
          <w:rFonts w:eastAsiaTheme="minorHAnsi"/>
          <w:sz w:val="28"/>
          <w:szCs w:val="28"/>
          <w:lang w:eastAsia="en-US"/>
        </w:rPr>
        <w:t>ГБ</w:t>
      </w:r>
      <w:bookmarkStart w:id="0" w:name="_GoBack"/>
      <w:bookmarkEnd w:id="0"/>
      <w:r w:rsidR="007D78FA" w:rsidRPr="00977805">
        <w:rPr>
          <w:rFonts w:eastAsiaTheme="minorHAnsi"/>
          <w:sz w:val="28"/>
          <w:szCs w:val="28"/>
          <w:lang w:eastAsia="en-US"/>
        </w:rPr>
        <w:t xml:space="preserve">ДОУ, сохраняется на время: </w:t>
      </w:r>
    </w:p>
    <w:p w:rsidR="007D78FA" w:rsidRDefault="007D78FA" w:rsidP="00BD13CC">
      <w:pPr>
        <w:pStyle w:val="a4"/>
        <w:spacing w:before="0" w:beforeAutospacing="0" w:after="0" w:afterAutospacing="0" w:line="276" w:lineRule="auto"/>
        <w:ind w:left="-850" w:hanging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</w:t>
      </w:r>
      <w:r w:rsidRPr="00977805">
        <w:rPr>
          <w:rFonts w:eastAsiaTheme="minorHAnsi"/>
          <w:sz w:val="28"/>
          <w:szCs w:val="28"/>
          <w:lang w:eastAsia="en-US"/>
        </w:rPr>
        <w:t xml:space="preserve"> болезни; </w:t>
      </w:r>
    </w:p>
    <w:p w:rsidR="007D78FA" w:rsidRDefault="007D78FA" w:rsidP="00BD13CC">
      <w:pPr>
        <w:pStyle w:val="a4"/>
        <w:spacing w:before="0" w:beforeAutospacing="0" w:after="0" w:afterAutospacing="0" w:line="276" w:lineRule="auto"/>
        <w:ind w:left="-850" w:hanging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</w:t>
      </w:r>
      <w:r w:rsidRPr="00977805">
        <w:rPr>
          <w:rFonts w:eastAsiaTheme="minorHAnsi"/>
          <w:sz w:val="28"/>
          <w:szCs w:val="28"/>
          <w:lang w:eastAsia="en-US"/>
        </w:rPr>
        <w:t xml:space="preserve"> пребывания в условиях карантина;</w:t>
      </w:r>
    </w:p>
    <w:p w:rsidR="007D78FA" w:rsidRDefault="007D78FA" w:rsidP="00BD13CC">
      <w:pPr>
        <w:pStyle w:val="a4"/>
        <w:spacing w:before="0" w:beforeAutospacing="0" w:after="0" w:afterAutospacing="0" w:line="276" w:lineRule="auto"/>
        <w:ind w:left="-850" w:hanging="1"/>
        <w:jc w:val="both"/>
        <w:rPr>
          <w:rFonts w:eastAsiaTheme="minorHAnsi"/>
          <w:sz w:val="28"/>
          <w:szCs w:val="28"/>
          <w:lang w:eastAsia="en-US"/>
        </w:rPr>
      </w:pPr>
      <w:r w:rsidRPr="009778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*</w:t>
      </w:r>
      <w:r w:rsidRPr="00977805">
        <w:rPr>
          <w:rFonts w:eastAsiaTheme="minorHAnsi"/>
          <w:sz w:val="28"/>
          <w:szCs w:val="28"/>
          <w:lang w:eastAsia="en-US"/>
        </w:rPr>
        <w:t xml:space="preserve"> прохождения санаторно-курортного лечения; </w:t>
      </w:r>
    </w:p>
    <w:p w:rsidR="007D78FA" w:rsidRDefault="007D78FA" w:rsidP="00BD13CC">
      <w:pPr>
        <w:pStyle w:val="a4"/>
        <w:spacing w:before="0" w:beforeAutospacing="0" w:after="0" w:afterAutospacing="0" w:line="276" w:lineRule="auto"/>
        <w:ind w:left="-850" w:hanging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</w:t>
      </w:r>
      <w:r w:rsidRPr="00977805">
        <w:rPr>
          <w:rFonts w:eastAsiaTheme="minorHAnsi"/>
          <w:sz w:val="28"/>
          <w:szCs w:val="28"/>
          <w:lang w:eastAsia="en-US"/>
        </w:rPr>
        <w:t xml:space="preserve"> отпуска родителей (законных представителей); </w:t>
      </w:r>
    </w:p>
    <w:p w:rsidR="007D78FA" w:rsidRPr="00977805" w:rsidRDefault="007D78FA" w:rsidP="00BD13CC">
      <w:pPr>
        <w:pStyle w:val="a4"/>
        <w:spacing w:before="0" w:beforeAutospacing="0" w:after="0" w:afterAutospacing="0" w:line="276" w:lineRule="auto"/>
        <w:ind w:left="-850" w:hanging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</w:t>
      </w:r>
      <w:r w:rsidRPr="00977805">
        <w:rPr>
          <w:rFonts w:eastAsiaTheme="minorHAnsi"/>
          <w:sz w:val="28"/>
          <w:szCs w:val="28"/>
          <w:lang w:eastAsia="en-US"/>
        </w:rPr>
        <w:t xml:space="preserve"> на период отсутствия ребенка (60 дней) в связ</w:t>
      </w:r>
      <w:r>
        <w:rPr>
          <w:rFonts w:eastAsiaTheme="minorHAnsi"/>
          <w:sz w:val="28"/>
          <w:szCs w:val="28"/>
          <w:lang w:eastAsia="en-US"/>
        </w:rPr>
        <w:t xml:space="preserve">и с вакцинацией ОПВ в группе.  </w:t>
      </w:r>
      <w:r w:rsidRPr="00977805">
        <w:rPr>
          <w:rFonts w:eastAsiaTheme="minorHAnsi"/>
          <w:sz w:val="28"/>
          <w:szCs w:val="28"/>
          <w:lang w:eastAsia="en-US"/>
        </w:rPr>
        <w:t xml:space="preserve"> </w:t>
      </w:r>
    </w:p>
    <w:p w:rsidR="0030560D" w:rsidRDefault="0030560D" w:rsidP="00BD13CC">
      <w:pPr>
        <w:shd w:val="clear" w:color="auto" w:fill="FFFFFF"/>
        <w:ind w:left="-850" w:right="7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95" w:rsidRDefault="00BD13CC" w:rsidP="00ED70F6">
      <w:pPr>
        <w:shd w:val="clear" w:color="auto" w:fill="FFFFFF"/>
        <w:ind w:right="7"/>
        <w:jc w:val="center"/>
        <w:rPr>
          <w:rFonts w:ascii="Times New Roman" w:hAnsi="Times New Roman" w:cs="Times New Roman"/>
          <w:sz w:val="28"/>
          <w:szCs w:val="28"/>
        </w:rPr>
      </w:pPr>
      <w:r w:rsidRPr="00BD13CC">
        <w:rPr>
          <w:rFonts w:ascii="Times New Roman" w:hAnsi="Times New Roman" w:cs="Times New Roman"/>
          <w:b/>
          <w:sz w:val="28"/>
          <w:szCs w:val="28"/>
        </w:rPr>
        <w:t>4. ПЕРЕЧЕНЬ КАТЕГОРИЙ ДЕТЕЙ, ИМЕЮЩИХ ПРЕИМУЩЕСТВЕННОЕ ПРАВО ЗАЧИСЛЕНИЯ НА ОБУЧЕНИЕ В ГБДОУ</w:t>
      </w:r>
    </w:p>
    <w:p w:rsidR="00BD13CC" w:rsidRDefault="00BD13CC" w:rsidP="00BD13CC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соответствии с действующим законодательством  в ГБДОУ:</w:t>
      </w:r>
    </w:p>
    <w:p w:rsidR="00BD13CC" w:rsidRDefault="00BD13CC" w:rsidP="00ED70F6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Вне очереди принимаются</w:t>
      </w:r>
    </w:p>
    <w:p w:rsidR="00BD13CC" w:rsidRPr="00E00A12" w:rsidRDefault="00BD13CC" w:rsidP="00ED70F6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A12">
        <w:rPr>
          <w:rFonts w:ascii="Times New Roman" w:hAnsi="Times New Roman" w:cs="Times New Roman"/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граждан;</w:t>
      </w:r>
    </w:p>
    <w:p w:rsidR="00BD13CC" w:rsidRPr="00E00A12" w:rsidRDefault="00BD13CC" w:rsidP="00ED70F6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A12">
        <w:rPr>
          <w:rFonts w:ascii="Times New Roman" w:hAnsi="Times New Roman" w:cs="Times New Roman"/>
          <w:sz w:val="28"/>
          <w:szCs w:val="28"/>
        </w:rPr>
        <w:t xml:space="preserve">дети граждан, подвергшихся воздействию радиации вследствие катастрофы на Чернобыльской АЭС, указанные в </w:t>
      </w:r>
      <w:hyperlink r:id="rId8" w:history="1">
        <w:r w:rsidRPr="00E00A1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E00A12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E00A1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00A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00A1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00A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00A12">
          <w:rPr>
            <w:rFonts w:ascii="Times New Roman" w:hAnsi="Times New Roman" w:cs="Times New Roman"/>
            <w:sz w:val="28"/>
            <w:szCs w:val="28"/>
          </w:rPr>
          <w:t>11 статьи 13</w:t>
        </w:r>
      </w:hyperlink>
      <w:r w:rsidRPr="00E00A1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15.05.1991 N 1244-1 "О социальной защите граждан, подвергшихся воздействию радиации вследствие катастрофы на Чернобыльской АЭС";</w:t>
      </w:r>
    </w:p>
    <w:p w:rsidR="00BD13CC" w:rsidRPr="00E00A12" w:rsidRDefault="00BD13CC" w:rsidP="00ED70F6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A12">
        <w:rPr>
          <w:rFonts w:ascii="Times New Roman" w:hAnsi="Times New Roman" w:cs="Times New Roman"/>
          <w:sz w:val="28"/>
          <w:szCs w:val="28"/>
        </w:rPr>
        <w:t>дети прокуроров;</w:t>
      </w:r>
    </w:p>
    <w:p w:rsidR="00BD13CC" w:rsidRPr="00E00A12" w:rsidRDefault="00BD13CC" w:rsidP="00ED70F6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A12">
        <w:rPr>
          <w:rFonts w:ascii="Times New Roman" w:hAnsi="Times New Roman" w:cs="Times New Roman"/>
          <w:sz w:val="28"/>
          <w:szCs w:val="28"/>
        </w:rPr>
        <w:t>дети сотрудников Следственного комитета Российской Федерации;</w:t>
      </w:r>
    </w:p>
    <w:p w:rsidR="00BD13CC" w:rsidRDefault="00ED70F6" w:rsidP="00ED70F6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3CC" w:rsidRPr="00E00A12">
        <w:rPr>
          <w:rFonts w:ascii="Times New Roman" w:hAnsi="Times New Roman" w:cs="Times New Roman"/>
          <w:sz w:val="28"/>
          <w:szCs w:val="28"/>
        </w:rPr>
        <w:t>дети судей.</w:t>
      </w:r>
    </w:p>
    <w:p w:rsidR="00BD13CC" w:rsidRPr="00E00A12" w:rsidRDefault="00BD13CC" w:rsidP="00BD13CC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D13CC" w:rsidRDefault="00ED70F6" w:rsidP="00ED70F6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4.1.2. В первую очередь принимаются</w:t>
      </w:r>
    </w:p>
    <w:p w:rsidR="00BD13CC" w:rsidRPr="00E00A12" w:rsidRDefault="00ED70F6" w:rsidP="00ED70F6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3CC" w:rsidRPr="00E00A12">
        <w:rPr>
          <w:rFonts w:ascii="Times New Roman" w:hAnsi="Times New Roman" w:cs="Times New Roman"/>
          <w:sz w:val="28"/>
          <w:szCs w:val="28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семей;</w:t>
      </w:r>
    </w:p>
    <w:p w:rsidR="00BD13CC" w:rsidRPr="00E00A12" w:rsidRDefault="00ED70F6" w:rsidP="00ED70F6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3CC" w:rsidRPr="00E00A12">
        <w:rPr>
          <w:rFonts w:ascii="Times New Roman" w:hAnsi="Times New Roman" w:cs="Times New Roman"/>
          <w:sz w:val="28"/>
          <w:szCs w:val="28"/>
        </w:rPr>
        <w:t>дети из многодетных семей;</w:t>
      </w:r>
    </w:p>
    <w:p w:rsidR="00BD13CC" w:rsidRPr="00E00A12" w:rsidRDefault="00ED70F6" w:rsidP="00ED70F6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3CC" w:rsidRPr="00E00A12">
        <w:rPr>
          <w:rFonts w:ascii="Times New Roman" w:hAnsi="Times New Roman" w:cs="Times New Roman"/>
          <w:sz w:val="28"/>
          <w:szCs w:val="28"/>
        </w:rPr>
        <w:t>дети из неполных семей, находящихся в трудной жизненной ситуации;</w:t>
      </w:r>
    </w:p>
    <w:p w:rsidR="00BD13CC" w:rsidRPr="00E00A12" w:rsidRDefault="00ED70F6" w:rsidP="00ED70F6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3CC" w:rsidRPr="00E00A12">
        <w:rPr>
          <w:rFonts w:ascii="Times New Roman" w:hAnsi="Times New Roman" w:cs="Times New Roman"/>
          <w:sz w:val="28"/>
          <w:szCs w:val="28"/>
        </w:rPr>
        <w:t>дети-инвалиды и дети, один из родителей которых является инвалидом;</w:t>
      </w:r>
    </w:p>
    <w:p w:rsidR="00BD13CC" w:rsidRPr="00E00A12" w:rsidRDefault="00ED70F6" w:rsidP="00ED70F6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3CC" w:rsidRPr="00E00A12">
        <w:rPr>
          <w:rFonts w:ascii="Times New Roman" w:hAnsi="Times New Roman" w:cs="Times New Roman"/>
          <w:sz w:val="28"/>
          <w:szCs w:val="28"/>
        </w:rPr>
        <w:t xml:space="preserve">дети из семей, </w:t>
      </w:r>
      <w:proofErr w:type="gramStart"/>
      <w:r w:rsidR="00BD13CC" w:rsidRPr="00E00A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13CC" w:rsidRPr="00E00A12">
        <w:rPr>
          <w:rFonts w:ascii="Times New Roman" w:hAnsi="Times New Roman" w:cs="Times New Roman"/>
          <w:sz w:val="28"/>
          <w:szCs w:val="28"/>
        </w:rPr>
        <w:t xml:space="preserve"> которой воспитывается ребенок-инвалид;</w:t>
      </w:r>
    </w:p>
    <w:p w:rsidR="00BD13CC" w:rsidRPr="00E00A12" w:rsidRDefault="00ED70F6" w:rsidP="00ED70F6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3CC" w:rsidRPr="00E00A12">
        <w:rPr>
          <w:rFonts w:ascii="Times New Roman" w:hAnsi="Times New Roman" w:cs="Times New Roman"/>
          <w:sz w:val="28"/>
          <w:szCs w:val="28"/>
        </w:rPr>
        <w:t>дети, братья и сестры которых посещают данную ОО на дату поступления ребенка в ОО;</w:t>
      </w:r>
      <w:proofErr w:type="gramEnd"/>
    </w:p>
    <w:p w:rsidR="00BD13CC" w:rsidRDefault="00ED70F6" w:rsidP="00ED70F6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3CC" w:rsidRPr="00E00A12">
        <w:rPr>
          <w:rFonts w:ascii="Times New Roman" w:hAnsi="Times New Roman" w:cs="Times New Roman"/>
          <w:sz w:val="28"/>
          <w:szCs w:val="28"/>
        </w:rPr>
        <w:t>дети, родитель (законный представитель) которых занимает</w:t>
      </w:r>
      <w:r w:rsidR="00BD13CC">
        <w:rPr>
          <w:rFonts w:ascii="Times New Roman" w:hAnsi="Times New Roman" w:cs="Times New Roman"/>
          <w:sz w:val="28"/>
          <w:szCs w:val="28"/>
        </w:rPr>
        <w:t xml:space="preserve"> штатную должность в </w:t>
      </w:r>
      <w:proofErr w:type="gramStart"/>
      <w:r w:rsidR="00BD13CC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="00BD13CC">
        <w:rPr>
          <w:rFonts w:ascii="Times New Roman" w:hAnsi="Times New Roman" w:cs="Times New Roman"/>
          <w:sz w:val="28"/>
          <w:szCs w:val="28"/>
        </w:rPr>
        <w:t xml:space="preserve"> ОО.</w:t>
      </w:r>
    </w:p>
    <w:p w:rsidR="00BD13CC" w:rsidRPr="00E00A12" w:rsidRDefault="00ED70F6" w:rsidP="00BD13CC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3CC" w:rsidRPr="00E00A12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="00BD13CC" w:rsidRPr="00E00A12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D13CC" w:rsidRPr="00E00A12">
        <w:rPr>
          <w:rFonts w:ascii="Times New Roman" w:hAnsi="Times New Roman" w:cs="Times New Roman"/>
          <w:sz w:val="28"/>
          <w:szCs w:val="28"/>
        </w:rPr>
        <w:t xml:space="preserve"> полиции;</w:t>
      </w:r>
    </w:p>
    <w:p w:rsidR="00BD13CC" w:rsidRPr="00E00A12" w:rsidRDefault="00ED70F6" w:rsidP="00BD13CC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3CC" w:rsidRPr="00E00A12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13CC" w:rsidRPr="00E00A12">
        <w:rPr>
          <w:rFonts w:ascii="Times New Roman" w:hAnsi="Times New Roman" w:cs="Times New Roman"/>
          <w:sz w:val="28"/>
          <w:szCs w:val="28"/>
        </w:rPr>
        <w:t xml:space="preserve">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D13CC" w:rsidRPr="00E00A12" w:rsidRDefault="00ED70F6" w:rsidP="00BD13CC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3CC" w:rsidRPr="00E00A12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13CC" w:rsidRPr="00E00A12">
        <w:rPr>
          <w:rFonts w:ascii="Times New Roman" w:hAnsi="Times New Roman" w:cs="Times New Roman"/>
          <w:sz w:val="28"/>
          <w:szCs w:val="28"/>
        </w:rPr>
        <w:t xml:space="preserve"> сотрудника полиции, умершего вследствие заболевания, полученного в период прохождения службы в полиции;</w:t>
      </w:r>
    </w:p>
    <w:p w:rsidR="00BD13CC" w:rsidRPr="00E00A12" w:rsidRDefault="00ED70F6" w:rsidP="00BD13CC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3CC" w:rsidRPr="00E00A12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13CC" w:rsidRPr="00E00A12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D13CC" w:rsidRPr="00E00A12" w:rsidRDefault="00ED70F6" w:rsidP="00BD13CC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3CC" w:rsidRPr="00E00A12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13CC" w:rsidRPr="00E00A12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FD6687" w:rsidRDefault="00ED70F6" w:rsidP="00BD13CC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3CC" w:rsidRPr="00E00A12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13CC" w:rsidRPr="00E00A12">
        <w:rPr>
          <w:rFonts w:ascii="Times New Roman" w:hAnsi="Times New Roman" w:cs="Times New Roman"/>
          <w:sz w:val="28"/>
          <w:szCs w:val="28"/>
        </w:rPr>
        <w:t>, находящи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="00BD13CC" w:rsidRPr="00E00A12">
        <w:rPr>
          <w:rFonts w:ascii="Times New Roman" w:hAnsi="Times New Roman" w:cs="Times New Roman"/>
          <w:sz w:val="28"/>
          <w:szCs w:val="28"/>
        </w:rPr>
        <w:t xml:space="preserve"> (находивши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="00BD13CC" w:rsidRPr="00E00A12">
        <w:rPr>
          <w:rFonts w:ascii="Times New Roman" w:hAnsi="Times New Roman" w:cs="Times New Roman"/>
          <w:sz w:val="28"/>
          <w:szCs w:val="28"/>
        </w:rPr>
        <w:t xml:space="preserve">) на иждивении сотрудника полиции, гражданина Российской Федерации, </w:t>
      </w:r>
    </w:p>
    <w:p w:rsidR="00BD13CC" w:rsidRPr="00E00A12" w:rsidRDefault="00ED70F6" w:rsidP="00BD13CC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3CC" w:rsidRPr="00E00A12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13CC" w:rsidRPr="00E00A12">
        <w:rPr>
          <w:rFonts w:ascii="Times New Roman" w:hAnsi="Times New Roman" w:cs="Times New Roman"/>
          <w:sz w:val="28"/>
          <w:szCs w:val="28"/>
        </w:rPr>
        <w:t xml:space="preserve"> сотрудников органов внутренних дел, не являющихся сотрудниками полиции;</w:t>
      </w:r>
    </w:p>
    <w:p w:rsidR="00BD13CC" w:rsidRPr="00E00A12" w:rsidRDefault="00ED70F6" w:rsidP="00BD13CC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3CC" w:rsidRPr="00E00A12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13CC" w:rsidRPr="00E00A12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="00BD13CC" w:rsidRPr="00E00A12">
        <w:rPr>
          <w:rFonts w:ascii="Times New Roman" w:hAnsi="Times New Roman" w:cs="Times New Roman"/>
          <w:sz w:val="28"/>
          <w:szCs w:val="28"/>
        </w:rPr>
        <w:t xml:space="preserve"> дальнейшего прохождения службы в учреждениях и органах;</w:t>
      </w:r>
    </w:p>
    <w:p w:rsidR="00BD13CC" w:rsidRPr="00E00A12" w:rsidRDefault="00ED70F6" w:rsidP="00BD13CC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3CC" w:rsidRPr="00E00A12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13CC" w:rsidRPr="00E00A12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</w:t>
      </w:r>
      <w:r w:rsidR="00BD13CC" w:rsidRPr="00E00A12">
        <w:rPr>
          <w:rFonts w:ascii="Times New Roman" w:hAnsi="Times New Roman" w:cs="Times New Roman"/>
          <w:sz w:val="28"/>
          <w:szCs w:val="28"/>
        </w:rPr>
        <w:lastRenderedPageBreak/>
        <w:t>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="00BD13CC" w:rsidRPr="00E00A12">
        <w:rPr>
          <w:rFonts w:ascii="Times New Roman" w:hAnsi="Times New Roman" w:cs="Times New Roman"/>
          <w:sz w:val="28"/>
          <w:szCs w:val="28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BD13CC" w:rsidRPr="00E00A12" w:rsidRDefault="00ED70F6" w:rsidP="00BD13CC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3CC" w:rsidRPr="00E00A12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13CC" w:rsidRPr="00E00A12">
        <w:rPr>
          <w:rFonts w:ascii="Times New Roman" w:hAnsi="Times New Roman" w:cs="Times New Roman"/>
          <w:sz w:val="28"/>
          <w:szCs w:val="28"/>
        </w:rPr>
        <w:t xml:space="preserve">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BD13CC" w:rsidRPr="00E00A12" w:rsidRDefault="00ED70F6" w:rsidP="00BD13CC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3CC" w:rsidRPr="00E00A12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13CC" w:rsidRPr="00E00A12">
        <w:rPr>
          <w:rFonts w:ascii="Times New Roman" w:hAnsi="Times New Roman" w:cs="Times New Roman"/>
          <w:sz w:val="28"/>
          <w:szCs w:val="28"/>
        </w:rPr>
        <w:t xml:space="preserve">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  <w:proofErr w:type="gramEnd"/>
    </w:p>
    <w:p w:rsidR="00BD13CC" w:rsidRPr="00E00A12" w:rsidRDefault="00ED70F6" w:rsidP="00BD13CC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3CC" w:rsidRPr="00E00A12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13CC" w:rsidRPr="00E00A12">
        <w:rPr>
          <w:rFonts w:ascii="Times New Roman" w:hAnsi="Times New Roman" w:cs="Times New Roman"/>
          <w:sz w:val="28"/>
          <w:szCs w:val="28"/>
        </w:rPr>
        <w:t xml:space="preserve">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="00BD13CC" w:rsidRPr="00E00A1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D13CC" w:rsidRPr="00E00A12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BD13CC" w:rsidRPr="00E00A12" w:rsidRDefault="00ED70F6" w:rsidP="00BD13CC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3CC" w:rsidRPr="00E00A12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13CC" w:rsidRPr="00E00A12">
        <w:rPr>
          <w:rFonts w:ascii="Times New Roman" w:hAnsi="Times New Roman" w:cs="Times New Roman"/>
          <w:sz w:val="28"/>
          <w:szCs w:val="28"/>
        </w:rPr>
        <w:t>, находящи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="00BD13CC" w:rsidRPr="00E00A12">
        <w:rPr>
          <w:rFonts w:ascii="Times New Roman" w:hAnsi="Times New Roman" w:cs="Times New Roman"/>
          <w:sz w:val="28"/>
          <w:szCs w:val="28"/>
        </w:rPr>
        <w:t xml:space="preserve"> (находивши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="00BD13CC" w:rsidRPr="00E00A12">
        <w:rPr>
          <w:rFonts w:ascii="Times New Roman" w:hAnsi="Times New Roman" w:cs="Times New Roman"/>
          <w:sz w:val="28"/>
          <w:szCs w:val="28"/>
        </w:rPr>
        <w:t xml:space="preserve">) на иждивении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</w:t>
      </w:r>
      <w:hyperlink r:id="rId12" w:history="1">
        <w:r w:rsidR="00BD13CC" w:rsidRPr="00E00A1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BD13CC" w:rsidRPr="00E00A1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BD13CC" w:rsidRPr="00E00A12">
          <w:rPr>
            <w:rFonts w:ascii="Times New Roman" w:hAnsi="Times New Roman" w:cs="Times New Roman"/>
            <w:sz w:val="28"/>
            <w:szCs w:val="28"/>
          </w:rPr>
          <w:t>5 части 14 статьи 3</w:t>
        </w:r>
      </w:hyperlink>
      <w:r w:rsidR="00BD13CC" w:rsidRPr="00E00A12">
        <w:rPr>
          <w:rFonts w:ascii="Times New Roman" w:hAnsi="Times New Roman" w:cs="Times New Roman"/>
          <w:sz w:val="28"/>
          <w:szCs w:val="28"/>
        </w:rPr>
        <w:t xml:space="preserve"> Федерального закона от 30.12.2012 N 283-ФЗ "О социальных гарантиях</w:t>
      </w:r>
      <w:proofErr w:type="gramEnd"/>
      <w:r w:rsidR="00BD13CC" w:rsidRPr="00E00A12">
        <w:rPr>
          <w:rFonts w:ascii="Times New Roman" w:hAnsi="Times New Roman" w:cs="Times New Roman"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Федерации".</w:t>
      </w:r>
    </w:p>
    <w:p w:rsidR="00BD13CC" w:rsidRDefault="00BD13CC" w:rsidP="00BD13CC">
      <w:pPr>
        <w:pStyle w:val="a4"/>
        <w:spacing w:before="0" w:beforeAutospacing="0"/>
        <w:ind w:left="-851"/>
        <w:jc w:val="both"/>
        <w:rPr>
          <w:sz w:val="28"/>
          <w:szCs w:val="28"/>
        </w:rPr>
      </w:pPr>
    </w:p>
    <w:p w:rsidR="00681795" w:rsidRDefault="00ED70F6" w:rsidP="00ED70F6">
      <w:pPr>
        <w:shd w:val="clear" w:color="auto" w:fill="FFFFFF"/>
        <w:ind w:left="-851"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F6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ED70F6" w:rsidRDefault="00ED70F6" w:rsidP="00ED70F6">
      <w:pPr>
        <w:shd w:val="clear" w:color="auto" w:fill="FFFFFF"/>
        <w:ind w:left="-851" w:right="7"/>
        <w:jc w:val="both"/>
        <w:rPr>
          <w:rFonts w:ascii="Times New Roman" w:hAnsi="Times New Roman" w:cs="Times New Roman"/>
          <w:sz w:val="28"/>
          <w:szCs w:val="28"/>
        </w:rPr>
      </w:pPr>
      <w:r w:rsidRPr="00ED70F6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 Спорные вопросы, возникающие между родителями (законными представителями) воспитанников и администрацией ГБДОУ, регулируются Учредителем ГБДОУ. При администрации Колпинского района создается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конфликтная комиссия. Положение о конфликтной комиссии и персональный состав утверждается распоряжением администрации района.</w:t>
      </w:r>
    </w:p>
    <w:p w:rsidR="00ED70F6" w:rsidRPr="00ED70F6" w:rsidRDefault="00ED70F6" w:rsidP="00ED70F6">
      <w:pPr>
        <w:shd w:val="clear" w:color="auto" w:fill="FFFFFF"/>
        <w:ind w:left="-851"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Настоящее Положение вступает в действие с момента утверждения его приказом руководителя и действует до принятия нового.</w:t>
      </w:r>
    </w:p>
    <w:sectPr w:rsidR="00ED70F6" w:rsidRPr="00ED70F6" w:rsidSect="00FD668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49B"/>
    <w:multiLevelType w:val="hybridMultilevel"/>
    <w:tmpl w:val="65CA73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B34057"/>
    <w:multiLevelType w:val="hybridMultilevel"/>
    <w:tmpl w:val="FC8C2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D9"/>
    <w:rsid w:val="00043DA1"/>
    <w:rsid w:val="000D7CB0"/>
    <w:rsid w:val="001B3343"/>
    <w:rsid w:val="0030560D"/>
    <w:rsid w:val="0037182E"/>
    <w:rsid w:val="00382464"/>
    <w:rsid w:val="00422AD9"/>
    <w:rsid w:val="00487DD6"/>
    <w:rsid w:val="00555B97"/>
    <w:rsid w:val="00594844"/>
    <w:rsid w:val="00681795"/>
    <w:rsid w:val="006B77B3"/>
    <w:rsid w:val="006C21E2"/>
    <w:rsid w:val="006D6F66"/>
    <w:rsid w:val="007D78FA"/>
    <w:rsid w:val="007F33DA"/>
    <w:rsid w:val="008F5110"/>
    <w:rsid w:val="00977805"/>
    <w:rsid w:val="009D10BC"/>
    <w:rsid w:val="00A71C84"/>
    <w:rsid w:val="00BD13CC"/>
    <w:rsid w:val="00BF380C"/>
    <w:rsid w:val="00C52B8A"/>
    <w:rsid w:val="00C944A4"/>
    <w:rsid w:val="00CC74FD"/>
    <w:rsid w:val="00D84796"/>
    <w:rsid w:val="00D909BF"/>
    <w:rsid w:val="00E00A12"/>
    <w:rsid w:val="00E3788A"/>
    <w:rsid w:val="00E55C60"/>
    <w:rsid w:val="00E62ED2"/>
    <w:rsid w:val="00ED70F6"/>
    <w:rsid w:val="00EF7E65"/>
    <w:rsid w:val="00F22645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43DA1"/>
    <w:rPr>
      <w:b/>
      <w:bCs/>
    </w:rPr>
  </w:style>
  <w:style w:type="paragraph" w:styleId="a6">
    <w:name w:val="List Paragraph"/>
    <w:basedOn w:val="a"/>
    <w:uiPriority w:val="34"/>
    <w:qFormat/>
    <w:rsid w:val="00043DA1"/>
    <w:pPr>
      <w:widowControl w:val="0"/>
      <w:autoSpaceDE w:val="0"/>
      <w:autoSpaceDN w:val="0"/>
      <w:adjustRightInd w:val="0"/>
      <w:spacing w:after="0" w:line="360" w:lineRule="auto"/>
      <w:ind w:left="720" w:hanging="48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5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43DA1"/>
    <w:rPr>
      <w:b/>
      <w:bCs/>
    </w:rPr>
  </w:style>
  <w:style w:type="paragraph" w:styleId="a6">
    <w:name w:val="List Paragraph"/>
    <w:basedOn w:val="a"/>
    <w:uiPriority w:val="34"/>
    <w:qFormat/>
    <w:rsid w:val="00043DA1"/>
    <w:pPr>
      <w:widowControl w:val="0"/>
      <w:autoSpaceDE w:val="0"/>
      <w:autoSpaceDN w:val="0"/>
      <w:adjustRightInd w:val="0"/>
      <w:spacing w:after="0" w:line="360" w:lineRule="auto"/>
      <w:ind w:left="720" w:hanging="48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5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B04B329E59D88868117DA1BE8E0616CE54902CC52F67C30DA2A4273E7E996FF1EAE5874E1D593R1m7L" TargetMode="External"/><Relationship Id="rId13" Type="http://schemas.openxmlformats.org/officeDocument/2006/relationships/hyperlink" Target="consultantplus://offline/ref=1D8B04B329E59D88868117DA1BE8E0616CEA480ECC52F67C30DA2A4273E7E996FF1EAE5874E1D494R1mD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8B04B329E59D88868117DA1BE8E0616CEA480ECC52F67C30DA2A4273E7E996FF1EAE5874E1D495R1m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8B04B329E59D88868117DA1BE8E0616CE54902CC52F67C30DA2A4273E7E996FF1EAE5874E1D59DR1mD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8B04B329E59D88868117DA1BE8E0616CE54902CC52F67C30DA2A4273E7E996FF1EAE5874E1D592R1m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8B04B329E59D88868117DA1BE8E0616CE54902CC52F67C30DA2A4273E7E996FF1EAE5874E1D592R1m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37E6-2EF9-4487-A5D8-0E311C51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2016-10-25T10:13:00Z</cp:lastPrinted>
  <dcterms:created xsi:type="dcterms:W3CDTF">2015-09-09T14:38:00Z</dcterms:created>
  <dcterms:modified xsi:type="dcterms:W3CDTF">2016-10-27T14:47:00Z</dcterms:modified>
</cp:coreProperties>
</file>